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2789"/>
        <w:gridCol w:w="5181"/>
      </w:tblGrid>
      <w:tr w:rsidR="00E81DA9" w14:paraId="4F624304" w14:textId="77777777">
        <w:trPr>
          <w:trHeight w:hRule="exact" w:val="480"/>
        </w:trPr>
        <w:tc>
          <w:tcPr>
            <w:tcW w:w="9501" w:type="dxa"/>
            <w:gridSpan w:val="3"/>
            <w:shd w:val="clear" w:color="auto" w:fill="BEBEBE"/>
          </w:tcPr>
          <w:p w14:paraId="47E8F741" w14:textId="77777777" w:rsidR="00E81DA9" w:rsidRDefault="002D662A">
            <w:pPr>
              <w:pStyle w:val="TableParagraph"/>
              <w:rPr>
                <w:b/>
                <w:sz w:val="24"/>
              </w:rPr>
            </w:pPr>
            <w:r>
              <w:rPr>
                <w:b/>
                <w:sz w:val="24"/>
              </w:rPr>
              <w:t>04 September 2019 INNOVATION WEEK PROGRAMME – DAY 2 STAFF ENTRIES</w:t>
            </w:r>
          </w:p>
        </w:tc>
      </w:tr>
      <w:tr w:rsidR="00E81DA9" w14:paraId="0AFF95A1" w14:textId="77777777">
        <w:trPr>
          <w:trHeight w:hRule="exact" w:val="2172"/>
        </w:trPr>
        <w:tc>
          <w:tcPr>
            <w:tcW w:w="9501" w:type="dxa"/>
            <w:gridSpan w:val="3"/>
          </w:tcPr>
          <w:p w14:paraId="07B1D875" w14:textId="77777777" w:rsidR="00E81DA9" w:rsidRDefault="002D662A">
            <w:pPr>
              <w:pStyle w:val="TableParagraph"/>
              <w:ind w:right="736"/>
              <w:rPr>
                <w:sz w:val="24"/>
              </w:rPr>
            </w:pPr>
            <w:r>
              <w:rPr>
                <w:sz w:val="24"/>
              </w:rPr>
              <w:t>Guest Speakers – please see more at the end of this programme about our guest speakers:</w:t>
            </w:r>
          </w:p>
          <w:p w14:paraId="4CC9B87A" w14:textId="77777777" w:rsidR="00E81DA9" w:rsidRDefault="002D662A">
            <w:pPr>
              <w:pStyle w:val="TableParagraph"/>
              <w:jc w:val="both"/>
              <w:rPr>
                <w:sz w:val="24"/>
              </w:rPr>
            </w:pPr>
            <w:r>
              <w:rPr>
                <w:sz w:val="24"/>
              </w:rPr>
              <w:t>Prof Luke Chimuke, WITS - An academic-turned entrepreneur.</w:t>
            </w:r>
          </w:p>
          <w:p w14:paraId="71B6EE18" w14:textId="77777777" w:rsidR="00E81DA9" w:rsidRDefault="002D662A">
            <w:pPr>
              <w:pStyle w:val="TableParagraph"/>
              <w:ind w:right="251"/>
              <w:jc w:val="both"/>
              <w:rPr>
                <w:sz w:val="24"/>
              </w:rPr>
            </w:pPr>
            <w:r>
              <w:rPr>
                <w:sz w:val="24"/>
              </w:rPr>
              <w:t>Mr Goitsemang Dikane, postgraduate master student, Department of Agriculture,</w:t>
            </w:r>
            <w:r>
              <w:rPr>
                <w:spacing w:val="-27"/>
                <w:sz w:val="24"/>
              </w:rPr>
              <w:t xml:space="preserve"> </w:t>
            </w:r>
            <w:r>
              <w:rPr>
                <w:sz w:val="24"/>
              </w:rPr>
              <w:t>CUT Mr Leuven Moodley (Business Development Manager | Strategic Payments |Premium Core Banking</w:t>
            </w:r>
            <w:r>
              <w:rPr>
                <w:spacing w:val="-4"/>
                <w:sz w:val="24"/>
              </w:rPr>
              <w:t xml:space="preserve"> </w:t>
            </w:r>
            <w:r>
              <w:rPr>
                <w:sz w:val="24"/>
              </w:rPr>
              <w:t>(FNB)</w:t>
            </w:r>
          </w:p>
          <w:p w14:paraId="11D8FD64" w14:textId="77777777" w:rsidR="00E81DA9" w:rsidRDefault="00E81DA9">
            <w:pPr>
              <w:pStyle w:val="TableParagraph"/>
              <w:ind w:left="0"/>
              <w:rPr>
                <w:rFonts w:ascii="Times New Roman"/>
              </w:rPr>
            </w:pPr>
          </w:p>
          <w:p w14:paraId="4C7DA3BE" w14:textId="04847C3C" w:rsidR="00E81DA9" w:rsidRDefault="002D662A">
            <w:pPr>
              <w:pStyle w:val="TableParagraph"/>
              <w:jc w:val="both"/>
            </w:pPr>
            <w:r>
              <w:rPr>
                <w:color w:val="0D0D0D"/>
              </w:rPr>
              <w:t xml:space="preserve">Programme Director: </w:t>
            </w:r>
            <w:r w:rsidR="00936CA5">
              <w:rPr>
                <w:color w:val="0D0D0D"/>
              </w:rPr>
              <w:t>Dr E Conradie</w:t>
            </w:r>
          </w:p>
        </w:tc>
      </w:tr>
      <w:tr w:rsidR="00E81DA9" w14:paraId="5E2FDC21" w14:textId="77777777" w:rsidTr="00936CA5">
        <w:trPr>
          <w:trHeight w:hRule="exact" w:val="298"/>
        </w:trPr>
        <w:tc>
          <w:tcPr>
            <w:tcW w:w="1531" w:type="dxa"/>
            <w:shd w:val="clear" w:color="auto" w:fill="BEBEBE"/>
          </w:tcPr>
          <w:p w14:paraId="0A1C00A8" w14:textId="77777777" w:rsidR="00E81DA9" w:rsidRDefault="00E81DA9"/>
        </w:tc>
        <w:tc>
          <w:tcPr>
            <w:tcW w:w="2789" w:type="dxa"/>
            <w:shd w:val="clear" w:color="auto" w:fill="BEBEBE"/>
          </w:tcPr>
          <w:p w14:paraId="6F51E53A" w14:textId="77777777" w:rsidR="00E81DA9" w:rsidRDefault="002D662A">
            <w:pPr>
              <w:pStyle w:val="TableParagraph"/>
              <w:ind w:left="100"/>
            </w:pPr>
            <w:r>
              <w:t>Registration</w:t>
            </w:r>
          </w:p>
        </w:tc>
        <w:tc>
          <w:tcPr>
            <w:tcW w:w="5181" w:type="dxa"/>
            <w:shd w:val="clear" w:color="auto" w:fill="BEBEBE"/>
          </w:tcPr>
          <w:p w14:paraId="33D3C4C0" w14:textId="77777777" w:rsidR="00E81DA9" w:rsidRDefault="002D662A">
            <w:pPr>
              <w:pStyle w:val="TableParagraph"/>
            </w:pPr>
            <w:r>
              <w:t>Coffee / Tea served</w:t>
            </w:r>
          </w:p>
        </w:tc>
      </w:tr>
      <w:tr w:rsidR="00E81DA9" w14:paraId="1D8495EA" w14:textId="77777777" w:rsidTr="00936CA5">
        <w:trPr>
          <w:trHeight w:hRule="exact" w:val="624"/>
        </w:trPr>
        <w:tc>
          <w:tcPr>
            <w:tcW w:w="1531" w:type="dxa"/>
            <w:shd w:val="clear" w:color="auto" w:fill="E7E6E6"/>
          </w:tcPr>
          <w:p w14:paraId="6D1CCAC8" w14:textId="77777777" w:rsidR="00E81DA9" w:rsidRDefault="002D662A">
            <w:pPr>
              <w:pStyle w:val="TableParagraph"/>
              <w:rPr>
                <w:b/>
              </w:rPr>
            </w:pPr>
            <w:r>
              <w:rPr>
                <w:b/>
              </w:rPr>
              <w:t>09:00-09:10</w:t>
            </w:r>
          </w:p>
        </w:tc>
        <w:tc>
          <w:tcPr>
            <w:tcW w:w="2789" w:type="dxa"/>
            <w:shd w:val="clear" w:color="auto" w:fill="E7E6E6"/>
          </w:tcPr>
          <w:p w14:paraId="049C50F9" w14:textId="77777777" w:rsidR="00E81DA9" w:rsidRDefault="002D662A">
            <w:pPr>
              <w:pStyle w:val="TableParagraph"/>
              <w:ind w:left="100" w:right="129"/>
              <w:rPr>
                <w:b/>
              </w:rPr>
            </w:pPr>
            <w:r>
              <w:rPr>
                <w:b/>
              </w:rPr>
              <w:t>Introduction &amp; Welcome address</w:t>
            </w:r>
          </w:p>
        </w:tc>
        <w:tc>
          <w:tcPr>
            <w:tcW w:w="5181" w:type="dxa"/>
            <w:shd w:val="clear" w:color="auto" w:fill="E7E6E6"/>
          </w:tcPr>
          <w:p w14:paraId="7BDB0CBD" w14:textId="77777777" w:rsidR="00E81DA9" w:rsidRDefault="002D662A">
            <w:pPr>
              <w:pStyle w:val="TableParagraph"/>
              <w:ind w:right="1771"/>
              <w:rPr>
                <w:b/>
              </w:rPr>
            </w:pPr>
            <w:r>
              <w:rPr>
                <w:b/>
              </w:rPr>
              <w:t>DVC, Research and Innovation: Prof Alfred Ngowi</w:t>
            </w:r>
          </w:p>
        </w:tc>
      </w:tr>
      <w:tr w:rsidR="00E81DA9" w14:paraId="05EC3AA5" w14:textId="77777777" w:rsidTr="00936CA5">
        <w:trPr>
          <w:trHeight w:hRule="exact" w:val="677"/>
        </w:trPr>
        <w:tc>
          <w:tcPr>
            <w:tcW w:w="1531" w:type="dxa"/>
          </w:tcPr>
          <w:p w14:paraId="0277F12D" w14:textId="77777777" w:rsidR="00E81DA9" w:rsidRDefault="002D662A">
            <w:pPr>
              <w:pStyle w:val="TableParagraph"/>
              <w:rPr>
                <w:b/>
              </w:rPr>
            </w:pPr>
            <w:r>
              <w:rPr>
                <w:b/>
              </w:rPr>
              <w:t>09:10-9:30</w:t>
            </w:r>
          </w:p>
        </w:tc>
        <w:tc>
          <w:tcPr>
            <w:tcW w:w="2789" w:type="dxa"/>
          </w:tcPr>
          <w:p w14:paraId="4E6C038B" w14:textId="77777777" w:rsidR="00E81DA9" w:rsidRDefault="002D662A">
            <w:pPr>
              <w:pStyle w:val="TableParagraph"/>
              <w:spacing w:line="253" w:lineRule="exact"/>
              <w:ind w:left="100"/>
            </w:pPr>
            <w:r>
              <w:t>PRESENTATION by</w:t>
            </w:r>
          </w:p>
          <w:p w14:paraId="20D0CE2E" w14:textId="77777777" w:rsidR="00E81DA9" w:rsidRDefault="002D662A">
            <w:pPr>
              <w:pStyle w:val="TableParagraph"/>
              <w:ind w:left="100"/>
            </w:pPr>
            <w:r>
              <w:t>Prof Luke Chimuka, WITS</w:t>
            </w:r>
          </w:p>
        </w:tc>
        <w:tc>
          <w:tcPr>
            <w:tcW w:w="5181" w:type="dxa"/>
          </w:tcPr>
          <w:p w14:paraId="05828DA9" w14:textId="74C7D728" w:rsidR="00E81DA9" w:rsidRDefault="002D662A">
            <w:pPr>
              <w:pStyle w:val="TableParagraph"/>
              <w:ind w:right="644"/>
              <w:rPr>
                <w:sz w:val="19"/>
              </w:rPr>
            </w:pPr>
            <w:r>
              <w:rPr>
                <w:sz w:val="19"/>
              </w:rPr>
              <w:t>“Lessons from My Entrepreneurship Journey – From Academic to Entrepreneur</w:t>
            </w:r>
            <w:bookmarkStart w:id="0" w:name="_GoBack"/>
            <w:bookmarkEnd w:id="0"/>
          </w:p>
          <w:p w14:paraId="7C8142CA" w14:textId="57048BCF" w:rsidR="00E81DA9" w:rsidRDefault="002D662A">
            <w:pPr>
              <w:pStyle w:val="TableParagraph"/>
              <w:rPr>
                <w:sz w:val="20"/>
              </w:rPr>
            </w:pPr>
            <w:r>
              <w:rPr>
                <w:sz w:val="20"/>
              </w:rPr>
              <w:t>Professor Chimuk</w:t>
            </w:r>
            <w:r w:rsidR="00936CA5">
              <w:rPr>
                <w:sz w:val="20"/>
              </w:rPr>
              <w:t>a</w:t>
            </w:r>
            <w:r>
              <w:rPr>
                <w:sz w:val="20"/>
              </w:rPr>
              <w:t xml:space="preserve"> is a scientist turned entrepreneur.</w:t>
            </w:r>
          </w:p>
        </w:tc>
      </w:tr>
      <w:tr w:rsidR="00E81DA9" w14:paraId="5189D69B" w14:textId="77777777" w:rsidTr="00936CA5">
        <w:trPr>
          <w:trHeight w:hRule="exact" w:val="698"/>
        </w:trPr>
        <w:tc>
          <w:tcPr>
            <w:tcW w:w="1531" w:type="dxa"/>
          </w:tcPr>
          <w:p w14:paraId="529277C6" w14:textId="77777777" w:rsidR="00E81DA9" w:rsidRDefault="002D662A">
            <w:pPr>
              <w:pStyle w:val="TableParagraph"/>
              <w:rPr>
                <w:b/>
              </w:rPr>
            </w:pPr>
            <w:r>
              <w:rPr>
                <w:b/>
              </w:rPr>
              <w:t>9:30-9.50</w:t>
            </w:r>
          </w:p>
        </w:tc>
        <w:tc>
          <w:tcPr>
            <w:tcW w:w="2789" w:type="dxa"/>
          </w:tcPr>
          <w:p w14:paraId="5809CABC" w14:textId="77777777" w:rsidR="00E81DA9" w:rsidRDefault="002D662A">
            <w:pPr>
              <w:pStyle w:val="TableParagraph"/>
              <w:spacing w:line="252" w:lineRule="exact"/>
              <w:ind w:left="100"/>
            </w:pPr>
            <w:r>
              <w:rPr>
                <w:color w:val="0D0D0D"/>
              </w:rPr>
              <w:t>PRESENTATION by</w:t>
            </w:r>
          </w:p>
          <w:p w14:paraId="0AB3660B" w14:textId="77777777" w:rsidR="00E81DA9" w:rsidRDefault="002D662A">
            <w:pPr>
              <w:pStyle w:val="TableParagraph"/>
              <w:spacing w:line="252" w:lineRule="exact"/>
              <w:ind w:left="100"/>
            </w:pPr>
            <w:r>
              <w:t>Mr Goitsemang Dikane</w:t>
            </w:r>
          </w:p>
        </w:tc>
        <w:tc>
          <w:tcPr>
            <w:tcW w:w="5181" w:type="dxa"/>
          </w:tcPr>
          <w:p w14:paraId="1F5E5C03" w14:textId="77777777" w:rsidR="00E81DA9" w:rsidRDefault="00E81DA9">
            <w:pPr>
              <w:pStyle w:val="TableParagraph"/>
              <w:ind w:left="0"/>
              <w:rPr>
                <w:rFonts w:ascii="Times New Roman"/>
                <w:sz w:val="20"/>
              </w:rPr>
            </w:pPr>
          </w:p>
          <w:p w14:paraId="01FC926B" w14:textId="77777777" w:rsidR="00E81DA9" w:rsidRDefault="002D662A">
            <w:pPr>
              <w:pStyle w:val="TableParagraph"/>
              <w:rPr>
                <w:sz w:val="20"/>
              </w:rPr>
            </w:pPr>
            <w:r>
              <w:rPr>
                <w:sz w:val="20"/>
              </w:rPr>
              <w:t>Famelab CUT, 2019 winner.</w:t>
            </w:r>
          </w:p>
        </w:tc>
      </w:tr>
      <w:tr w:rsidR="00E81DA9" w14:paraId="5325DEBC" w14:textId="77777777" w:rsidTr="00936CA5">
        <w:trPr>
          <w:trHeight w:hRule="exact" w:val="517"/>
        </w:trPr>
        <w:tc>
          <w:tcPr>
            <w:tcW w:w="1531" w:type="dxa"/>
          </w:tcPr>
          <w:p w14:paraId="2FFAD9F2" w14:textId="77777777" w:rsidR="00E81DA9" w:rsidRDefault="002D662A">
            <w:pPr>
              <w:pStyle w:val="TableParagraph"/>
              <w:spacing w:before="2"/>
              <w:rPr>
                <w:b/>
              </w:rPr>
            </w:pPr>
            <w:r>
              <w:rPr>
                <w:b/>
              </w:rPr>
              <w:t>9.50-10.10</w:t>
            </w:r>
          </w:p>
        </w:tc>
        <w:tc>
          <w:tcPr>
            <w:tcW w:w="2789" w:type="dxa"/>
          </w:tcPr>
          <w:p w14:paraId="4587D708" w14:textId="77777777" w:rsidR="00E81DA9" w:rsidRDefault="002D662A">
            <w:pPr>
              <w:pStyle w:val="TableParagraph"/>
              <w:spacing w:before="2" w:line="252" w:lineRule="exact"/>
              <w:ind w:left="100"/>
            </w:pPr>
            <w:r>
              <w:rPr>
                <w:color w:val="0D0D0D"/>
              </w:rPr>
              <w:t>PRESENTATION by</w:t>
            </w:r>
          </w:p>
          <w:p w14:paraId="075117A4" w14:textId="77777777" w:rsidR="00E81DA9" w:rsidRDefault="002D662A">
            <w:pPr>
              <w:pStyle w:val="TableParagraph"/>
              <w:spacing w:line="252" w:lineRule="exact"/>
              <w:ind w:left="100"/>
            </w:pPr>
            <w:r>
              <w:t>Mr Leuven Moodley</w:t>
            </w:r>
          </w:p>
        </w:tc>
        <w:tc>
          <w:tcPr>
            <w:tcW w:w="5181" w:type="dxa"/>
          </w:tcPr>
          <w:p w14:paraId="4D0497DD" w14:textId="77777777" w:rsidR="00E81DA9" w:rsidRDefault="00E81DA9">
            <w:pPr>
              <w:pStyle w:val="TableParagraph"/>
              <w:ind w:left="0"/>
              <w:rPr>
                <w:rFonts w:ascii="Times New Roman"/>
                <w:sz w:val="20"/>
              </w:rPr>
            </w:pPr>
          </w:p>
          <w:p w14:paraId="4442D659" w14:textId="77777777" w:rsidR="00E81DA9" w:rsidRDefault="002D662A">
            <w:pPr>
              <w:pStyle w:val="TableParagraph"/>
              <w:rPr>
                <w:sz w:val="20"/>
              </w:rPr>
            </w:pPr>
            <w:r>
              <w:rPr>
                <w:sz w:val="20"/>
              </w:rPr>
              <w:t>Title: ‘An overview of FNB digital payment products’</w:t>
            </w:r>
          </w:p>
        </w:tc>
      </w:tr>
      <w:tr w:rsidR="00E81DA9" w14:paraId="719DD3F1" w14:textId="77777777">
        <w:trPr>
          <w:trHeight w:hRule="exact" w:val="359"/>
        </w:trPr>
        <w:tc>
          <w:tcPr>
            <w:tcW w:w="9501" w:type="dxa"/>
            <w:gridSpan w:val="3"/>
            <w:shd w:val="clear" w:color="auto" w:fill="BEBEBE"/>
          </w:tcPr>
          <w:p w14:paraId="6EDEBA4B" w14:textId="77777777" w:rsidR="00E81DA9" w:rsidRDefault="002D662A">
            <w:pPr>
              <w:pStyle w:val="TableParagraph"/>
              <w:spacing w:before="1"/>
              <w:rPr>
                <w:b/>
                <w:sz w:val="16"/>
              </w:rPr>
            </w:pPr>
            <w:r>
              <w:rPr>
                <w:b/>
                <w:sz w:val="24"/>
              </w:rPr>
              <w:t xml:space="preserve">PRESENTATIONS BY STAFF </w:t>
            </w:r>
            <w:r>
              <w:rPr>
                <w:b/>
                <w:sz w:val="16"/>
              </w:rPr>
              <w:t>(5min presentation and 5min for two questions from panelists)</w:t>
            </w:r>
          </w:p>
        </w:tc>
      </w:tr>
      <w:tr w:rsidR="00E81DA9" w14:paraId="4FC724F8" w14:textId="77777777" w:rsidTr="00936CA5">
        <w:trPr>
          <w:trHeight w:hRule="exact" w:val="288"/>
        </w:trPr>
        <w:tc>
          <w:tcPr>
            <w:tcW w:w="1531" w:type="dxa"/>
          </w:tcPr>
          <w:p w14:paraId="4ED8B8C4" w14:textId="77777777" w:rsidR="00E81DA9" w:rsidRDefault="002D662A">
            <w:pPr>
              <w:pStyle w:val="TableParagraph"/>
              <w:spacing w:before="3"/>
              <w:rPr>
                <w:b/>
                <w:sz w:val="24"/>
              </w:rPr>
            </w:pPr>
            <w:r>
              <w:rPr>
                <w:b/>
                <w:sz w:val="24"/>
              </w:rPr>
              <w:t>TIME SLOT</w:t>
            </w:r>
          </w:p>
        </w:tc>
        <w:tc>
          <w:tcPr>
            <w:tcW w:w="2789" w:type="dxa"/>
          </w:tcPr>
          <w:p w14:paraId="6B35068D" w14:textId="77777777" w:rsidR="00E81DA9" w:rsidRDefault="002D662A">
            <w:pPr>
              <w:pStyle w:val="TableParagraph"/>
              <w:spacing w:before="3"/>
              <w:ind w:left="100"/>
              <w:rPr>
                <w:b/>
                <w:sz w:val="24"/>
              </w:rPr>
            </w:pPr>
            <w:r>
              <w:rPr>
                <w:b/>
                <w:sz w:val="24"/>
              </w:rPr>
              <w:t>NAME</w:t>
            </w:r>
          </w:p>
        </w:tc>
        <w:tc>
          <w:tcPr>
            <w:tcW w:w="5181" w:type="dxa"/>
          </w:tcPr>
          <w:p w14:paraId="6C4936C5" w14:textId="77777777" w:rsidR="00E81DA9" w:rsidRDefault="002D662A">
            <w:pPr>
              <w:pStyle w:val="TableParagraph"/>
              <w:spacing w:before="3"/>
              <w:rPr>
                <w:b/>
                <w:sz w:val="24"/>
              </w:rPr>
            </w:pPr>
            <w:r>
              <w:rPr>
                <w:b/>
                <w:sz w:val="24"/>
              </w:rPr>
              <w:t>TITLE of IDEA / PROJECT</w:t>
            </w:r>
          </w:p>
        </w:tc>
      </w:tr>
      <w:tr w:rsidR="00E81DA9" w14:paraId="21C68BB7" w14:textId="77777777" w:rsidTr="00936CA5">
        <w:trPr>
          <w:trHeight w:hRule="exact" w:val="288"/>
        </w:trPr>
        <w:tc>
          <w:tcPr>
            <w:tcW w:w="1531" w:type="dxa"/>
          </w:tcPr>
          <w:p w14:paraId="25E20C3F" w14:textId="77777777" w:rsidR="00E81DA9" w:rsidRDefault="002D662A">
            <w:pPr>
              <w:pStyle w:val="TableParagraph"/>
              <w:spacing w:before="2"/>
            </w:pPr>
            <w:r>
              <w:t>10:20-10:30</w:t>
            </w:r>
          </w:p>
        </w:tc>
        <w:tc>
          <w:tcPr>
            <w:tcW w:w="2789" w:type="dxa"/>
          </w:tcPr>
          <w:p w14:paraId="6BFC91AB" w14:textId="77777777" w:rsidR="00E81DA9" w:rsidRDefault="002D662A">
            <w:pPr>
              <w:pStyle w:val="TableParagraph"/>
              <w:spacing w:before="2"/>
              <w:ind w:left="100"/>
            </w:pPr>
            <w:r>
              <w:t>041 Samuel Mqaqa</w:t>
            </w:r>
          </w:p>
        </w:tc>
        <w:tc>
          <w:tcPr>
            <w:tcW w:w="5181" w:type="dxa"/>
          </w:tcPr>
          <w:p w14:paraId="536D4395" w14:textId="77777777" w:rsidR="00E81DA9" w:rsidRDefault="002D662A">
            <w:pPr>
              <w:pStyle w:val="TableParagraph"/>
              <w:spacing w:before="2"/>
            </w:pPr>
            <w:r>
              <w:t>AUTOMATED INDOOR HERB GARDEN</w:t>
            </w:r>
          </w:p>
        </w:tc>
      </w:tr>
      <w:tr w:rsidR="00E81DA9" w14:paraId="42725C60" w14:textId="77777777" w:rsidTr="00936CA5">
        <w:trPr>
          <w:trHeight w:hRule="exact" w:val="264"/>
        </w:trPr>
        <w:tc>
          <w:tcPr>
            <w:tcW w:w="1531" w:type="dxa"/>
          </w:tcPr>
          <w:p w14:paraId="58EAA420" w14:textId="77777777" w:rsidR="00E81DA9" w:rsidRDefault="002D662A">
            <w:pPr>
              <w:pStyle w:val="TableParagraph"/>
              <w:spacing w:before="2"/>
            </w:pPr>
            <w:r>
              <w:t>10:30-10:40</w:t>
            </w:r>
          </w:p>
        </w:tc>
        <w:tc>
          <w:tcPr>
            <w:tcW w:w="2789" w:type="dxa"/>
          </w:tcPr>
          <w:p w14:paraId="3CA745C1" w14:textId="77777777" w:rsidR="00E81DA9" w:rsidRDefault="002D662A">
            <w:pPr>
              <w:pStyle w:val="TableParagraph"/>
              <w:spacing w:before="2"/>
              <w:ind w:left="100"/>
            </w:pPr>
            <w:r>
              <w:t>050 Niel Brits</w:t>
            </w:r>
          </w:p>
        </w:tc>
        <w:tc>
          <w:tcPr>
            <w:tcW w:w="5181" w:type="dxa"/>
          </w:tcPr>
          <w:p w14:paraId="782BC6B1" w14:textId="77777777" w:rsidR="00E81DA9" w:rsidRDefault="002D662A">
            <w:pPr>
              <w:pStyle w:val="TableParagraph"/>
              <w:spacing w:before="2"/>
            </w:pPr>
            <w:r>
              <w:t>THE IMPORTANCE OF PROFIT MAXIMIZATION</w:t>
            </w:r>
          </w:p>
        </w:tc>
      </w:tr>
      <w:tr w:rsidR="00E81DA9" w14:paraId="0242BE68" w14:textId="77777777" w:rsidTr="00936CA5">
        <w:trPr>
          <w:trHeight w:hRule="exact" w:val="264"/>
        </w:trPr>
        <w:tc>
          <w:tcPr>
            <w:tcW w:w="1531" w:type="dxa"/>
          </w:tcPr>
          <w:p w14:paraId="384EB441" w14:textId="77777777" w:rsidR="00E81DA9" w:rsidRDefault="002D662A">
            <w:pPr>
              <w:pStyle w:val="TableParagraph"/>
            </w:pPr>
            <w:r>
              <w:t>10:40-10:50</w:t>
            </w:r>
          </w:p>
        </w:tc>
        <w:tc>
          <w:tcPr>
            <w:tcW w:w="2789" w:type="dxa"/>
          </w:tcPr>
          <w:p w14:paraId="3E65F23D" w14:textId="77777777" w:rsidR="00E81DA9" w:rsidRDefault="002D662A">
            <w:pPr>
              <w:pStyle w:val="TableParagraph"/>
              <w:ind w:left="100"/>
            </w:pPr>
            <w:r>
              <w:t>043 Allan Kinnear</w:t>
            </w:r>
          </w:p>
        </w:tc>
        <w:tc>
          <w:tcPr>
            <w:tcW w:w="5181" w:type="dxa"/>
          </w:tcPr>
          <w:p w14:paraId="680AD2B8" w14:textId="63DFE47B" w:rsidR="00E81DA9" w:rsidRDefault="002D662A">
            <w:pPr>
              <w:pStyle w:val="TableParagraph"/>
            </w:pPr>
            <w:r>
              <w:t>RECYC</w:t>
            </w:r>
            <w:r w:rsidR="00936CA5">
              <w:t>LABLE</w:t>
            </w:r>
            <w:r>
              <w:t xml:space="preserve"> NESPRESSO COFFEE PODS</w:t>
            </w:r>
          </w:p>
        </w:tc>
      </w:tr>
      <w:tr w:rsidR="00E81DA9" w14:paraId="13D4FC06" w14:textId="77777777" w:rsidTr="00936CA5">
        <w:trPr>
          <w:trHeight w:hRule="exact" w:val="288"/>
        </w:trPr>
        <w:tc>
          <w:tcPr>
            <w:tcW w:w="1531" w:type="dxa"/>
          </w:tcPr>
          <w:p w14:paraId="558F3BED" w14:textId="77777777" w:rsidR="00E81DA9" w:rsidRDefault="002D662A">
            <w:pPr>
              <w:pStyle w:val="TableParagraph"/>
            </w:pPr>
            <w:r>
              <w:t>10.50-11:00</w:t>
            </w:r>
          </w:p>
        </w:tc>
        <w:tc>
          <w:tcPr>
            <w:tcW w:w="2789" w:type="dxa"/>
          </w:tcPr>
          <w:p w14:paraId="72FACA04" w14:textId="77777777" w:rsidR="00E81DA9" w:rsidRDefault="002D662A">
            <w:pPr>
              <w:pStyle w:val="TableParagraph"/>
              <w:ind w:left="100"/>
            </w:pPr>
            <w:r>
              <w:t>044 Joshua Joubert</w:t>
            </w:r>
          </w:p>
        </w:tc>
        <w:tc>
          <w:tcPr>
            <w:tcW w:w="5181" w:type="dxa"/>
          </w:tcPr>
          <w:p w14:paraId="1A24E0E9" w14:textId="7886B370" w:rsidR="00E81DA9" w:rsidRDefault="002D662A">
            <w:pPr>
              <w:pStyle w:val="TableParagraph"/>
            </w:pPr>
            <w:r>
              <w:t xml:space="preserve">COFFEE </w:t>
            </w:r>
            <w:r w:rsidR="00936CA5">
              <w:t>B</w:t>
            </w:r>
            <w:r>
              <w:t>REWING SPOON</w:t>
            </w:r>
          </w:p>
        </w:tc>
      </w:tr>
      <w:tr w:rsidR="00E81DA9" w14:paraId="556CDE90" w14:textId="77777777" w:rsidTr="00936CA5">
        <w:trPr>
          <w:trHeight w:hRule="exact" w:val="516"/>
        </w:trPr>
        <w:tc>
          <w:tcPr>
            <w:tcW w:w="1531" w:type="dxa"/>
          </w:tcPr>
          <w:p w14:paraId="3F531437" w14:textId="77777777" w:rsidR="00E81DA9" w:rsidRDefault="002D662A">
            <w:pPr>
              <w:pStyle w:val="TableParagraph"/>
              <w:spacing w:before="2"/>
            </w:pPr>
            <w:r>
              <w:t>11:10-11:20</w:t>
            </w:r>
          </w:p>
        </w:tc>
        <w:tc>
          <w:tcPr>
            <w:tcW w:w="2789" w:type="dxa"/>
          </w:tcPr>
          <w:p w14:paraId="713B5526" w14:textId="77777777" w:rsidR="00E81DA9" w:rsidRDefault="002D662A">
            <w:pPr>
              <w:pStyle w:val="TableParagraph"/>
              <w:spacing w:before="2"/>
              <w:ind w:left="100" w:right="1118"/>
            </w:pPr>
            <w:r>
              <w:t>046 Makanda &amp; Tshabalala</w:t>
            </w:r>
          </w:p>
        </w:tc>
        <w:tc>
          <w:tcPr>
            <w:tcW w:w="5181" w:type="dxa"/>
          </w:tcPr>
          <w:p w14:paraId="0C3E8479" w14:textId="6D65C5AD" w:rsidR="00E81DA9" w:rsidRDefault="002D662A">
            <w:pPr>
              <w:pStyle w:val="TableParagraph"/>
              <w:spacing w:before="2"/>
            </w:pPr>
            <w:r>
              <w:t xml:space="preserve">ROBOTIC TRAFFIC </w:t>
            </w:r>
            <w:r w:rsidR="00936CA5">
              <w:t>POLICEMAN</w:t>
            </w:r>
          </w:p>
        </w:tc>
      </w:tr>
      <w:tr w:rsidR="00E81DA9" w14:paraId="3DBDA960" w14:textId="77777777" w:rsidTr="00936CA5">
        <w:trPr>
          <w:trHeight w:hRule="exact" w:val="271"/>
        </w:trPr>
        <w:tc>
          <w:tcPr>
            <w:tcW w:w="1531" w:type="dxa"/>
          </w:tcPr>
          <w:p w14:paraId="4CA31487" w14:textId="77777777" w:rsidR="00E81DA9" w:rsidRDefault="002D662A">
            <w:pPr>
              <w:pStyle w:val="TableParagraph"/>
              <w:spacing w:before="2"/>
            </w:pPr>
            <w:r>
              <w:t>11:20-11:30</w:t>
            </w:r>
          </w:p>
        </w:tc>
        <w:tc>
          <w:tcPr>
            <w:tcW w:w="2789" w:type="dxa"/>
          </w:tcPr>
          <w:p w14:paraId="27574D32" w14:textId="77777777" w:rsidR="00E81DA9" w:rsidRDefault="002D662A">
            <w:pPr>
              <w:pStyle w:val="TableParagraph"/>
              <w:spacing w:before="2"/>
              <w:ind w:left="100"/>
            </w:pPr>
            <w:r>
              <w:t>047 Marnus van Zyl</w:t>
            </w:r>
          </w:p>
        </w:tc>
        <w:tc>
          <w:tcPr>
            <w:tcW w:w="5181" w:type="dxa"/>
          </w:tcPr>
          <w:p w14:paraId="5B393BF2" w14:textId="745D695E" w:rsidR="00E81DA9" w:rsidRDefault="002D662A">
            <w:pPr>
              <w:pStyle w:val="TableParagraph"/>
              <w:spacing w:before="2"/>
            </w:pPr>
            <w:r>
              <w:t>HYDROPONIC GROW PANEL</w:t>
            </w:r>
          </w:p>
        </w:tc>
      </w:tr>
      <w:tr w:rsidR="00E81DA9" w14:paraId="40573E39" w14:textId="77777777" w:rsidTr="00936CA5">
        <w:trPr>
          <w:trHeight w:hRule="exact" w:val="269"/>
        </w:trPr>
        <w:tc>
          <w:tcPr>
            <w:tcW w:w="1531" w:type="dxa"/>
          </w:tcPr>
          <w:p w14:paraId="3017A862" w14:textId="77777777" w:rsidR="00E81DA9" w:rsidRDefault="002D662A">
            <w:pPr>
              <w:pStyle w:val="TableParagraph"/>
            </w:pPr>
            <w:r>
              <w:t>11:30-11:40</w:t>
            </w:r>
          </w:p>
        </w:tc>
        <w:tc>
          <w:tcPr>
            <w:tcW w:w="2789" w:type="dxa"/>
          </w:tcPr>
          <w:p w14:paraId="16A38FA5" w14:textId="77777777" w:rsidR="00E81DA9" w:rsidRDefault="002D662A">
            <w:pPr>
              <w:pStyle w:val="TableParagraph"/>
              <w:ind w:left="100"/>
            </w:pPr>
            <w:r>
              <w:t>049 Marisa Venter</w:t>
            </w:r>
          </w:p>
        </w:tc>
        <w:tc>
          <w:tcPr>
            <w:tcW w:w="5181" w:type="dxa"/>
          </w:tcPr>
          <w:p w14:paraId="1BCA70D4" w14:textId="77777777" w:rsidR="00E81DA9" w:rsidRDefault="002D662A">
            <w:pPr>
              <w:pStyle w:val="TableParagraph"/>
            </w:pPr>
            <w:r>
              <w:t>SECURE MEDICINE MANAGEMENT SYSTEM</w:t>
            </w:r>
          </w:p>
        </w:tc>
      </w:tr>
      <w:tr w:rsidR="00E81DA9" w14:paraId="59BDE871" w14:textId="77777777" w:rsidTr="00936CA5">
        <w:trPr>
          <w:trHeight w:hRule="exact" w:val="264"/>
        </w:trPr>
        <w:tc>
          <w:tcPr>
            <w:tcW w:w="1531" w:type="dxa"/>
          </w:tcPr>
          <w:p w14:paraId="6DFAD5F0" w14:textId="77777777" w:rsidR="00E81DA9" w:rsidRDefault="002D662A">
            <w:pPr>
              <w:pStyle w:val="TableParagraph"/>
              <w:spacing w:before="2"/>
            </w:pPr>
            <w:r>
              <w:t>11:40-11:50</w:t>
            </w:r>
          </w:p>
        </w:tc>
        <w:tc>
          <w:tcPr>
            <w:tcW w:w="2789" w:type="dxa"/>
          </w:tcPr>
          <w:p w14:paraId="4AEE5218" w14:textId="77777777" w:rsidR="00E81DA9" w:rsidRDefault="002D662A">
            <w:pPr>
              <w:pStyle w:val="TableParagraph"/>
              <w:spacing w:before="2"/>
              <w:ind w:left="100"/>
            </w:pPr>
            <w:r>
              <w:t>051 Marnus van Zyl</w:t>
            </w:r>
          </w:p>
        </w:tc>
        <w:tc>
          <w:tcPr>
            <w:tcW w:w="5181" w:type="dxa"/>
          </w:tcPr>
          <w:p w14:paraId="33D050F0" w14:textId="77777777" w:rsidR="00E81DA9" w:rsidRDefault="002D662A">
            <w:pPr>
              <w:pStyle w:val="TableParagraph"/>
              <w:spacing w:before="2"/>
            </w:pPr>
            <w:r>
              <w:t>SLEEP ASSISTANT</w:t>
            </w:r>
          </w:p>
        </w:tc>
      </w:tr>
      <w:tr w:rsidR="00E81DA9" w14:paraId="26761FF2" w14:textId="77777777" w:rsidTr="00936CA5">
        <w:trPr>
          <w:trHeight w:hRule="exact" w:val="271"/>
        </w:trPr>
        <w:tc>
          <w:tcPr>
            <w:tcW w:w="1531" w:type="dxa"/>
          </w:tcPr>
          <w:p w14:paraId="658B2E69" w14:textId="77777777" w:rsidR="00E81DA9" w:rsidRDefault="002D662A">
            <w:pPr>
              <w:pStyle w:val="TableParagraph"/>
            </w:pPr>
            <w:r>
              <w:t>12:00-12:10</w:t>
            </w:r>
          </w:p>
        </w:tc>
        <w:tc>
          <w:tcPr>
            <w:tcW w:w="2789" w:type="dxa"/>
          </w:tcPr>
          <w:p w14:paraId="2780598C" w14:textId="77777777" w:rsidR="00E81DA9" w:rsidRDefault="002D662A">
            <w:pPr>
              <w:pStyle w:val="TableParagraph"/>
              <w:ind w:left="100"/>
            </w:pPr>
            <w:r>
              <w:t>048 Michelle Erasmus</w:t>
            </w:r>
          </w:p>
        </w:tc>
        <w:tc>
          <w:tcPr>
            <w:tcW w:w="5181" w:type="dxa"/>
          </w:tcPr>
          <w:p w14:paraId="01F81CD1" w14:textId="77777777" w:rsidR="00E81DA9" w:rsidRDefault="002D662A">
            <w:pPr>
              <w:pStyle w:val="TableParagraph"/>
            </w:pPr>
            <w:r>
              <w:t>HAZARDous TEXTING</w:t>
            </w:r>
          </w:p>
        </w:tc>
      </w:tr>
      <w:tr w:rsidR="00E81DA9" w14:paraId="53200C3F" w14:textId="77777777" w:rsidTr="00936CA5">
        <w:trPr>
          <w:trHeight w:hRule="exact" w:val="269"/>
        </w:trPr>
        <w:tc>
          <w:tcPr>
            <w:tcW w:w="1531" w:type="dxa"/>
          </w:tcPr>
          <w:p w14:paraId="1CB44C3A" w14:textId="77777777" w:rsidR="00E81DA9" w:rsidRDefault="002D662A">
            <w:pPr>
              <w:pStyle w:val="TableParagraph"/>
            </w:pPr>
            <w:r>
              <w:t>12:10-12:20</w:t>
            </w:r>
          </w:p>
        </w:tc>
        <w:tc>
          <w:tcPr>
            <w:tcW w:w="2789" w:type="dxa"/>
          </w:tcPr>
          <w:p w14:paraId="4BDD1839" w14:textId="77777777" w:rsidR="00E81DA9" w:rsidRDefault="002D662A">
            <w:pPr>
              <w:pStyle w:val="TableParagraph"/>
              <w:ind w:left="100"/>
            </w:pPr>
            <w:r>
              <w:t>045 Michelle Erasmus</w:t>
            </w:r>
          </w:p>
        </w:tc>
        <w:tc>
          <w:tcPr>
            <w:tcW w:w="5181" w:type="dxa"/>
          </w:tcPr>
          <w:p w14:paraId="7BF723A9" w14:textId="77777777" w:rsidR="00E81DA9" w:rsidRDefault="002D662A">
            <w:pPr>
              <w:pStyle w:val="TableParagraph"/>
            </w:pPr>
            <w:r>
              <w:t>CAMO WATERTANK COSY</w:t>
            </w:r>
          </w:p>
        </w:tc>
      </w:tr>
      <w:tr w:rsidR="00E81DA9" w14:paraId="6E7F56ED" w14:textId="77777777" w:rsidTr="00936CA5">
        <w:trPr>
          <w:trHeight w:hRule="exact" w:val="334"/>
        </w:trPr>
        <w:tc>
          <w:tcPr>
            <w:tcW w:w="1531" w:type="dxa"/>
          </w:tcPr>
          <w:p w14:paraId="0F829E7D" w14:textId="77777777" w:rsidR="00E81DA9" w:rsidRDefault="002D662A">
            <w:pPr>
              <w:pStyle w:val="TableParagraph"/>
            </w:pPr>
            <w:r>
              <w:t>12:20-12:30</w:t>
            </w:r>
          </w:p>
        </w:tc>
        <w:tc>
          <w:tcPr>
            <w:tcW w:w="2789" w:type="dxa"/>
          </w:tcPr>
          <w:p w14:paraId="2106CD78" w14:textId="77777777" w:rsidR="00E81DA9" w:rsidRDefault="002D662A">
            <w:pPr>
              <w:pStyle w:val="TableParagraph"/>
              <w:ind w:left="100"/>
            </w:pPr>
            <w:r>
              <w:t>042 Michelle Erasmus</w:t>
            </w:r>
          </w:p>
        </w:tc>
        <w:tc>
          <w:tcPr>
            <w:tcW w:w="5181" w:type="dxa"/>
          </w:tcPr>
          <w:p w14:paraId="1D0546F1" w14:textId="77777777" w:rsidR="00E81DA9" w:rsidRDefault="002D662A">
            <w:pPr>
              <w:pStyle w:val="TableParagraph"/>
            </w:pPr>
            <w:r>
              <w:t>THE bRED BAG</w:t>
            </w:r>
          </w:p>
        </w:tc>
      </w:tr>
      <w:tr w:rsidR="00E81DA9" w14:paraId="4AC6BF4A" w14:textId="77777777">
        <w:trPr>
          <w:trHeight w:hRule="exact" w:val="262"/>
        </w:trPr>
        <w:tc>
          <w:tcPr>
            <w:tcW w:w="1531" w:type="dxa"/>
          </w:tcPr>
          <w:p w14:paraId="2636B7F6" w14:textId="77777777" w:rsidR="00E81DA9" w:rsidRDefault="002D662A">
            <w:pPr>
              <w:pStyle w:val="TableParagraph"/>
            </w:pPr>
            <w:r>
              <w:t>12:30-12:50</w:t>
            </w:r>
          </w:p>
        </w:tc>
        <w:tc>
          <w:tcPr>
            <w:tcW w:w="7970" w:type="dxa"/>
            <w:gridSpan w:val="2"/>
          </w:tcPr>
          <w:p w14:paraId="1C3C2792" w14:textId="77777777" w:rsidR="00E81DA9" w:rsidRDefault="002D662A">
            <w:pPr>
              <w:pStyle w:val="TableParagraph"/>
              <w:spacing w:line="230" w:lineRule="exact"/>
              <w:ind w:left="100"/>
              <w:rPr>
                <w:sz w:val="20"/>
              </w:rPr>
            </w:pPr>
            <w:r>
              <w:rPr>
                <w:sz w:val="20"/>
              </w:rPr>
              <w:t>Panelists meet to decide on winners that will be announced the 5</w:t>
            </w:r>
            <w:r>
              <w:rPr>
                <w:position w:val="6"/>
                <w:sz w:val="13"/>
              </w:rPr>
              <w:t xml:space="preserve">th </w:t>
            </w:r>
            <w:r>
              <w:rPr>
                <w:sz w:val="20"/>
              </w:rPr>
              <w:t>of September</w:t>
            </w:r>
          </w:p>
        </w:tc>
      </w:tr>
      <w:tr w:rsidR="00E81DA9" w14:paraId="11952893" w14:textId="77777777">
        <w:trPr>
          <w:trHeight w:hRule="exact" w:val="288"/>
        </w:trPr>
        <w:tc>
          <w:tcPr>
            <w:tcW w:w="1531" w:type="dxa"/>
          </w:tcPr>
          <w:p w14:paraId="45A55D03" w14:textId="77777777" w:rsidR="00E81DA9" w:rsidRDefault="002D662A">
            <w:pPr>
              <w:pStyle w:val="TableParagraph"/>
              <w:spacing w:before="2"/>
            </w:pPr>
            <w:r>
              <w:t>12.50-13:00</w:t>
            </w:r>
          </w:p>
        </w:tc>
        <w:tc>
          <w:tcPr>
            <w:tcW w:w="7970" w:type="dxa"/>
            <w:gridSpan w:val="2"/>
          </w:tcPr>
          <w:p w14:paraId="73EE21D7" w14:textId="77777777" w:rsidR="00E81DA9" w:rsidRDefault="002D662A">
            <w:pPr>
              <w:pStyle w:val="TableParagraph"/>
              <w:spacing w:before="2"/>
              <w:ind w:left="100"/>
            </w:pPr>
            <w:r>
              <w:t>PHOTO opportunity &amp; Note of Thanks</w:t>
            </w:r>
          </w:p>
        </w:tc>
      </w:tr>
      <w:tr w:rsidR="00E81DA9" w14:paraId="21732591" w14:textId="77777777" w:rsidTr="00BC5951">
        <w:trPr>
          <w:trHeight w:hRule="exact" w:val="1874"/>
        </w:trPr>
        <w:tc>
          <w:tcPr>
            <w:tcW w:w="1531" w:type="dxa"/>
          </w:tcPr>
          <w:p w14:paraId="22423F6F" w14:textId="77777777" w:rsidR="00E81DA9" w:rsidRDefault="002D662A">
            <w:pPr>
              <w:pStyle w:val="TableParagraph"/>
              <w:spacing w:before="2"/>
            </w:pPr>
            <w:r>
              <w:t>13:00-14:00</w:t>
            </w:r>
          </w:p>
        </w:tc>
        <w:tc>
          <w:tcPr>
            <w:tcW w:w="7970" w:type="dxa"/>
            <w:gridSpan w:val="2"/>
          </w:tcPr>
          <w:p w14:paraId="6734A4A5" w14:textId="77777777" w:rsidR="00BC5951" w:rsidRDefault="002D662A">
            <w:pPr>
              <w:pStyle w:val="TableParagraph"/>
              <w:spacing w:before="3"/>
              <w:ind w:left="100" w:right="237"/>
              <w:rPr>
                <w:b/>
                <w:sz w:val="24"/>
              </w:rPr>
            </w:pPr>
            <w:r>
              <w:rPr>
                <w:b/>
                <w:sz w:val="24"/>
              </w:rPr>
              <w:t xml:space="preserve">Packed lunch served with </w:t>
            </w:r>
            <w:r w:rsidRPr="00BC5951">
              <w:rPr>
                <w:b/>
                <w:bCs/>
                <w:sz w:val="24"/>
              </w:rPr>
              <w:t>p</w:t>
            </w:r>
            <w:r>
              <w:rPr>
                <w:b/>
                <w:sz w:val="24"/>
              </w:rPr>
              <w:t>anel discussion and workshop for both students</w:t>
            </w:r>
            <w:r w:rsidR="00BC5951">
              <w:rPr>
                <w:b/>
                <w:sz w:val="24"/>
              </w:rPr>
              <w:t>, s</w:t>
            </w:r>
            <w:r>
              <w:rPr>
                <w:b/>
                <w:sz w:val="24"/>
              </w:rPr>
              <w:t xml:space="preserve">taff members </w:t>
            </w:r>
            <w:r w:rsidR="00BC5951">
              <w:rPr>
                <w:b/>
                <w:sz w:val="24"/>
              </w:rPr>
              <w:t>and</w:t>
            </w:r>
            <w:r>
              <w:rPr>
                <w:b/>
                <w:sz w:val="24"/>
              </w:rPr>
              <w:t xml:space="preserve"> attendees</w:t>
            </w:r>
            <w:r w:rsidR="00BC5951">
              <w:rPr>
                <w:b/>
                <w:sz w:val="24"/>
              </w:rPr>
              <w:t xml:space="preserve">.  </w:t>
            </w:r>
          </w:p>
          <w:p w14:paraId="6288495B" w14:textId="4A0C4899" w:rsidR="00E81DA9" w:rsidRDefault="00BC5951">
            <w:pPr>
              <w:pStyle w:val="TableParagraph"/>
              <w:spacing w:before="3"/>
              <w:ind w:left="100" w:right="237"/>
              <w:rPr>
                <w:b/>
                <w:sz w:val="24"/>
              </w:rPr>
            </w:pPr>
            <w:r w:rsidRPr="00BC5951">
              <w:rPr>
                <w:bCs/>
                <w:sz w:val="24"/>
              </w:rPr>
              <w:t>Discussion lead by</w:t>
            </w:r>
            <w:r>
              <w:rPr>
                <w:b/>
                <w:sz w:val="24"/>
              </w:rPr>
              <w:t xml:space="preserve"> </w:t>
            </w:r>
            <w:r w:rsidR="002D662A">
              <w:rPr>
                <w:sz w:val="24"/>
              </w:rPr>
              <w:t>CEO Mr Roy Maponya from the Dr Maponya Institute; Prof Luke Chimuka from WITS</w:t>
            </w:r>
            <w:r>
              <w:rPr>
                <w:sz w:val="24"/>
              </w:rPr>
              <w:t xml:space="preserve">, </w:t>
            </w:r>
            <w:r w:rsidR="002D662A">
              <w:rPr>
                <w:sz w:val="24"/>
              </w:rPr>
              <w:t xml:space="preserve">Entrepreneur, </w:t>
            </w:r>
            <w:r w:rsidR="002D662A" w:rsidRPr="00BC5951">
              <w:rPr>
                <w:sz w:val="24"/>
              </w:rPr>
              <w:t xml:space="preserve">Mr Goitsemang Dikane, </w:t>
            </w:r>
            <w:r w:rsidR="002D662A">
              <w:rPr>
                <w:sz w:val="24"/>
              </w:rPr>
              <w:t>scientist and business expert</w:t>
            </w:r>
            <w:r>
              <w:rPr>
                <w:sz w:val="24"/>
              </w:rPr>
              <w:t xml:space="preserve"> as well as</w:t>
            </w:r>
            <w:r w:rsidR="002D662A">
              <w:rPr>
                <w:sz w:val="24"/>
              </w:rPr>
              <w:t xml:space="preserve"> FNB delegate, </w:t>
            </w:r>
            <w:r w:rsidR="002D662A">
              <w:rPr>
                <w:color w:val="0D0D0D"/>
              </w:rPr>
              <w:t xml:space="preserve">Mr </w:t>
            </w:r>
            <w:r w:rsidR="002D662A">
              <w:rPr>
                <w:sz w:val="24"/>
              </w:rPr>
              <w:t>Leuven Moodley</w:t>
            </w:r>
            <w:r w:rsidR="002D662A">
              <w:rPr>
                <w:b/>
                <w:sz w:val="24"/>
              </w:rPr>
              <w:t>.</w:t>
            </w:r>
          </w:p>
        </w:tc>
      </w:tr>
    </w:tbl>
    <w:p w14:paraId="5974E8AB" w14:textId="77777777" w:rsidR="00E81DA9" w:rsidRDefault="00E81DA9">
      <w:pPr>
        <w:pStyle w:val="BodyText"/>
        <w:ind w:left="0"/>
        <w:rPr>
          <w:rFonts w:ascii="Times New Roman"/>
          <w:sz w:val="16"/>
          <w:u w:val="none"/>
        </w:rPr>
      </w:pPr>
    </w:p>
    <w:p w14:paraId="515F159C" w14:textId="7597CEEA" w:rsidR="00E81DA9" w:rsidRPr="00BC5951" w:rsidRDefault="00BC5951" w:rsidP="00BC5951">
      <w:pPr>
        <w:pStyle w:val="BodyText"/>
        <w:spacing w:before="92"/>
        <w:ind w:left="120"/>
        <w:rPr>
          <w:b/>
          <w:bCs/>
          <w:u w:val="none"/>
        </w:rPr>
        <w:sectPr w:rsidR="00E81DA9" w:rsidRPr="00BC5951">
          <w:type w:val="continuous"/>
          <w:pgSz w:w="12240" w:h="15840"/>
          <w:pgMar w:top="1440" w:right="1180" w:bottom="280" w:left="1320" w:header="720" w:footer="720" w:gutter="0"/>
          <w:cols w:space="720"/>
        </w:sectPr>
      </w:pPr>
      <w:r w:rsidRPr="00BC5951">
        <w:rPr>
          <w:b/>
          <w:bCs/>
        </w:rPr>
        <w:t>Background on the</w:t>
      </w:r>
      <w:r w:rsidR="002D662A" w:rsidRPr="00BC5951">
        <w:rPr>
          <w:b/>
          <w:bCs/>
        </w:rPr>
        <w:t xml:space="preserve"> guest speakers</w:t>
      </w:r>
    </w:p>
    <w:p w14:paraId="47CCD91D" w14:textId="77777777" w:rsidR="00E81DA9" w:rsidRDefault="002D662A" w:rsidP="00BC5951">
      <w:pPr>
        <w:pStyle w:val="BodyText"/>
        <w:spacing w:before="80" w:line="276" w:lineRule="auto"/>
        <w:ind w:right="142"/>
        <w:jc w:val="both"/>
        <w:rPr>
          <w:u w:val="none"/>
        </w:rPr>
      </w:pPr>
      <w:r w:rsidRPr="00BC5951">
        <w:rPr>
          <w:b/>
          <w:bCs/>
        </w:rPr>
        <w:lastRenderedPageBreak/>
        <w:t>Professor Luke Chimuka</w:t>
      </w:r>
      <w:r>
        <w:t xml:space="preserve"> </w:t>
      </w:r>
      <w:r>
        <w:rPr>
          <w:u w:val="none"/>
        </w:rPr>
        <w:t>is a research group leader of Environmental Analytical Chemistry in the School of Chemistry at the University of the Witwatersrand. He has a PhD in Analytical Chemistry from Lund University, Sweden. He has supervised more than 50 MSc and 12 PhD students and published over 140 scientific papers. Has won a number of awards such as South African Chromatographer of the year in 2011, 2015 winner of the Gauteng Innovation competition award in the biosciences category given by The Innovation Hub and 2018 winner of Wits University research innovation award. He is a founder member and national treasurer of Moringa development of South Africa (</w:t>
      </w:r>
      <w:hyperlink r:id="rId4">
        <w:r>
          <w:rPr>
            <w:color w:val="0462C1"/>
            <w:u w:color="0462C1"/>
          </w:rPr>
          <w:t>www.mdasa.org</w:t>
        </w:r>
      </w:hyperlink>
      <w:r>
        <w:rPr>
          <w:u w:val="none"/>
        </w:rPr>
        <w:t>) and in the organising committee for 2</w:t>
      </w:r>
      <w:r>
        <w:rPr>
          <w:position w:val="8"/>
          <w:sz w:val="16"/>
          <w:u w:val="none"/>
        </w:rPr>
        <w:t xml:space="preserve">nd </w:t>
      </w:r>
      <w:r>
        <w:rPr>
          <w:u w:val="none"/>
        </w:rPr>
        <w:t>International symposium on Moringa (</w:t>
      </w:r>
      <w:hyperlink r:id="rId5">
        <w:r>
          <w:rPr>
            <w:color w:val="0462C1"/>
            <w:u w:color="0462C1"/>
          </w:rPr>
          <w:t>www.ism2019.co.za</w:t>
        </w:r>
      </w:hyperlink>
      <w:r>
        <w:rPr>
          <w:u w:val="none"/>
        </w:rPr>
        <w:t>). He is also a founder member of GreenEx Pty LTD, a spinoff company from Wits enterprise involved in commercialisation of some Moringa products using a patented extraction technology. He is also the former Chief Editor of the South African Journal of Chemistry. His current interest is in the commercialisation of indigenous plants especially for use in the cosmetic, dairy and beverage industries.</w:t>
      </w:r>
    </w:p>
    <w:p w14:paraId="18B20667" w14:textId="20AB1EA8" w:rsidR="00E81DA9" w:rsidRDefault="002D662A" w:rsidP="00BC5951">
      <w:pPr>
        <w:pStyle w:val="BodyText"/>
        <w:spacing w:line="276" w:lineRule="auto"/>
        <w:jc w:val="both"/>
        <w:rPr>
          <w:u w:val="none"/>
        </w:rPr>
      </w:pPr>
      <w:r>
        <w:rPr>
          <w:u w:val="none"/>
        </w:rPr>
        <w:t>Prof Chimuka is currently involved in organic certification of some Moringa farms funded by the Department of Science of Technology,</w:t>
      </w:r>
      <w:r w:rsidR="00BC5951">
        <w:rPr>
          <w:u w:val="none"/>
        </w:rPr>
        <w:t xml:space="preserve"> (SA),</w:t>
      </w:r>
      <w:r>
        <w:rPr>
          <w:u w:val="none"/>
        </w:rPr>
        <w:t xml:space="preserve"> besides teaching, research and </w:t>
      </w:r>
      <w:r w:rsidR="00BC5951">
        <w:rPr>
          <w:u w:val="none"/>
        </w:rPr>
        <w:t>commercialization.</w:t>
      </w:r>
    </w:p>
    <w:p w14:paraId="00AC613B" w14:textId="77777777" w:rsidR="00E81DA9" w:rsidRDefault="00E81DA9" w:rsidP="00BC5951">
      <w:pPr>
        <w:pStyle w:val="BodyText"/>
        <w:spacing w:before="2" w:line="276" w:lineRule="auto"/>
        <w:ind w:left="0"/>
        <w:jc w:val="both"/>
        <w:rPr>
          <w:u w:val="none"/>
        </w:rPr>
      </w:pPr>
    </w:p>
    <w:p w14:paraId="701AD6AB" w14:textId="2E63BB77" w:rsidR="00E81DA9" w:rsidRDefault="002D662A" w:rsidP="00BC5951">
      <w:pPr>
        <w:pStyle w:val="BodyText"/>
        <w:spacing w:line="276" w:lineRule="auto"/>
        <w:ind w:right="344"/>
        <w:jc w:val="both"/>
        <w:rPr>
          <w:rFonts w:ascii="Times New Roman"/>
          <w:u w:val="none"/>
        </w:rPr>
      </w:pPr>
      <w:r>
        <w:rPr>
          <w:u w:val="none"/>
        </w:rPr>
        <w:t xml:space="preserve">The Central University of Technology postgraduate student </w:t>
      </w:r>
      <w:r w:rsidRPr="00BC5951">
        <w:rPr>
          <w:b/>
          <w:bCs/>
        </w:rPr>
        <w:t>Mr Dikane Goitsemang</w:t>
      </w:r>
      <w:r>
        <w:t xml:space="preserve"> </w:t>
      </w:r>
      <w:r>
        <w:rPr>
          <w:u w:val="none"/>
        </w:rPr>
        <w:t>from the Department of Agriculture pursuing his Master of Agriculture, partook in the FameLab Free State institutional heat with University of Free State and CUT postgraduates. He was elected the Free State champion representing both the institutions in the National Finals</w:t>
      </w:r>
      <w:r>
        <w:rPr>
          <w:rFonts w:ascii="Times New Roman"/>
          <w:u w:val="none"/>
        </w:rPr>
        <w:t>.</w:t>
      </w:r>
    </w:p>
    <w:p w14:paraId="50AA4DD7" w14:textId="77777777" w:rsidR="00E81DA9" w:rsidRDefault="00E81DA9" w:rsidP="00BC5951">
      <w:pPr>
        <w:pStyle w:val="BodyText"/>
        <w:spacing w:before="5" w:line="276" w:lineRule="auto"/>
        <w:ind w:left="0"/>
        <w:jc w:val="both"/>
        <w:rPr>
          <w:rFonts w:ascii="Times New Roman"/>
          <w:u w:val="none"/>
        </w:rPr>
      </w:pPr>
    </w:p>
    <w:p w14:paraId="30790FE4" w14:textId="3D2A8948" w:rsidR="00E81DA9" w:rsidRDefault="002D662A" w:rsidP="00BC5951">
      <w:pPr>
        <w:pStyle w:val="BodyText"/>
        <w:spacing w:before="1" w:line="276" w:lineRule="auto"/>
        <w:ind w:right="88"/>
        <w:jc w:val="both"/>
        <w:rPr>
          <w:u w:val="none"/>
        </w:rPr>
      </w:pPr>
      <w:r w:rsidRPr="00BC5951">
        <w:rPr>
          <w:b/>
          <w:bCs/>
        </w:rPr>
        <w:t>Mr Leuven Moodley</w:t>
      </w:r>
      <w:r>
        <w:t xml:space="preserve"> </w:t>
      </w:r>
      <w:r>
        <w:rPr>
          <w:u w:val="none"/>
        </w:rPr>
        <w:t xml:space="preserve">is the Business Development Manager </w:t>
      </w:r>
      <w:r w:rsidR="00BC5951">
        <w:rPr>
          <w:u w:val="none"/>
        </w:rPr>
        <w:t>at</w:t>
      </w:r>
      <w:r>
        <w:rPr>
          <w:u w:val="none"/>
        </w:rPr>
        <w:t xml:space="preserve"> Fnb Digital Payments, Johannesburg Area, South Africa. He studied at the University of Stellenbosch Business School and </w:t>
      </w:r>
      <w:r w:rsidR="00BC5951">
        <w:rPr>
          <w:u w:val="none"/>
        </w:rPr>
        <w:t>has</w:t>
      </w:r>
      <w:r>
        <w:rPr>
          <w:u w:val="none"/>
        </w:rPr>
        <w:t xml:space="preserve"> 4 years’ experience </w:t>
      </w:r>
      <w:r w:rsidR="00BC5951">
        <w:rPr>
          <w:u w:val="none"/>
        </w:rPr>
        <w:t>at</w:t>
      </w:r>
      <w:r>
        <w:rPr>
          <w:u w:val="none"/>
        </w:rPr>
        <w:t xml:space="preserve"> Accenture and over 13 years </w:t>
      </w:r>
      <w:r w:rsidR="00BC5951">
        <w:rPr>
          <w:u w:val="none"/>
        </w:rPr>
        <w:t>at</w:t>
      </w:r>
      <w:r>
        <w:rPr>
          <w:u w:val="none"/>
        </w:rPr>
        <w:t xml:space="preserve"> First National Ban</w:t>
      </w:r>
      <w:r w:rsidR="00BC5951">
        <w:rPr>
          <w:u w:val="none"/>
        </w:rPr>
        <w:t>.  H</w:t>
      </w:r>
      <w:r>
        <w:rPr>
          <w:u w:val="none"/>
        </w:rPr>
        <w:t>e ha</w:t>
      </w:r>
      <w:r w:rsidR="00BC5951">
        <w:rPr>
          <w:u w:val="none"/>
        </w:rPr>
        <w:t>s</w:t>
      </w:r>
      <w:r>
        <w:rPr>
          <w:u w:val="none"/>
        </w:rPr>
        <w:t xml:space="preserve"> extensive business &amp; technical experience with a proven track record, with expertise in Business Analysis, Project Management, BA Management, PMO Management, Relationship Building, Stakeholder Management, Innovation, Customer Service, Operationalizing strategic initiatives</w:t>
      </w:r>
      <w:r w:rsidR="00BC5951">
        <w:rPr>
          <w:u w:val="none"/>
        </w:rPr>
        <w:t xml:space="preserve"> and</w:t>
      </w:r>
      <w:r>
        <w:rPr>
          <w:u w:val="none"/>
        </w:rPr>
        <w:t xml:space="preserve"> Business Development Management.</w:t>
      </w:r>
    </w:p>
    <w:p w14:paraId="2F636F0D" w14:textId="77777777" w:rsidR="00E81DA9" w:rsidRDefault="00E81DA9" w:rsidP="00BC5951">
      <w:pPr>
        <w:pStyle w:val="BodyText"/>
        <w:spacing w:before="6" w:line="276" w:lineRule="auto"/>
        <w:ind w:left="0"/>
        <w:jc w:val="both"/>
        <w:rPr>
          <w:sz w:val="23"/>
          <w:u w:val="none"/>
        </w:rPr>
      </w:pPr>
    </w:p>
    <w:p w14:paraId="14A81BAB" w14:textId="551148FA" w:rsidR="00E81DA9" w:rsidRDefault="002D662A" w:rsidP="00BC5951">
      <w:pPr>
        <w:pStyle w:val="BodyText"/>
        <w:spacing w:line="276" w:lineRule="auto"/>
        <w:ind w:right="142"/>
        <w:jc w:val="both"/>
        <w:rPr>
          <w:u w:val="none"/>
        </w:rPr>
      </w:pPr>
      <w:r w:rsidRPr="00BC5951">
        <w:rPr>
          <w:b/>
          <w:bCs/>
        </w:rPr>
        <w:t>Mr Roy Maponya</w:t>
      </w:r>
      <w:r w:rsidRPr="00BC5951">
        <w:rPr>
          <w:b/>
          <w:bCs/>
          <w:u w:val="none"/>
        </w:rPr>
        <w:t>,</w:t>
      </w:r>
      <w:r>
        <w:rPr>
          <w:u w:val="none"/>
        </w:rPr>
        <w:t xml:space="preserve"> CEO of Dr Maponya Institute</w:t>
      </w:r>
      <w:r w:rsidR="00BC5951">
        <w:rPr>
          <w:u w:val="none"/>
        </w:rPr>
        <w:t>,</w:t>
      </w:r>
      <w:r>
        <w:rPr>
          <w:u w:val="none"/>
        </w:rPr>
        <w:t xml:space="preserve"> will present on the 5</w:t>
      </w:r>
      <w:r>
        <w:rPr>
          <w:position w:val="8"/>
          <w:sz w:val="16"/>
          <w:u w:val="none"/>
        </w:rPr>
        <w:t xml:space="preserve">th </w:t>
      </w:r>
      <w:r>
        <w:rPr>
          <w:u w:val="none"/>
        </w:rPr>
        <w:t>of September 2019</w:t>
      </w:r>
      <w:r w:rsidR="00BC5951">
        <w:rPr>
          <w:u w:val="none"/>
        </w:rPr>
        <w:t>.  Mr Mapony will</w:t>
      </w:r>
      <w:r>
        <w:rPr>
          <w:u w:val="none"/>
        </w:rPr>
        <w:t xml:space="preserve"> be available at the 13h</w:t>
      </w:r>
      <w:r w:rsidR="00BC5951">
        <w:rPr>
          <w:u w:val="none"/>
        </w:rPr>
        <w:t>00</w:t>
      </w:r>
      <w:r>
        <w:rPr>
          <w:u w:val="none"/>
        </w:rPr>
        <w:t xml:space="preserve"> workshop to answer your questions</w:t>
      </w:r>
      <w:r w:rsidR="00BC5951">
        <w:rPr>
          <w:u w:val="none"/>
        </w:rPr>
        <w:t>.</w:t>
      </w:r>
    </w:p>
    <w:sectPr w:rsidR="00E81DA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81DA9"/>
    <w:rsid w:val="002D662A"/>
    <w:rsid w:val="00340AA9"/>
    <w:rsid w:val="00936CA5"/>
    <w:rsid w:val="00BC5951"/>
    <w:rsid w:val="00E81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22A0"/>
  <w15:docId w15:val="{B864DDA9-0D00-4834-A8EC-E262E94C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za.mimecast.com/s/1smdCWnBK0ijkDBQcmF67V?domain=ism2019.co.za" TargetMode="External"/><Relationship Id="rId4" Type="http://schemas.openxmlformats.org/officeDocument/2006/relationships/hyperlink" Target="https://protect-za.mimecast.com/s/i4cmCRgBKJurV5LphPhnHW?domain=md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Conradie Izabeth</dc:creator>
  <cp:lastModifiedBy>Coetzer Jeanne</cp:lastModifiedBy>
  <cp:revision>5</cp:revision>
  <dcterms:created xsi:type="dcterms:W3CDTF">2019-08-30T08:18:00Z</dcterms:created>
  <dcterms:modified xsi:type="dcterms:W3CDTF">2019-09-03T15:29:00Z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for Office 365</vt:lpwstr>
  </property>
  <property fmtid="{D5CDD505-2E9C-101B-9397-08002B2CF9AE}" pid="4" name="LastSaved">
    <vt:filetime>2019-08-30T00:00:00Z</vt:filetime>
  </property>
</Properties>
</file>